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A4" w:rsidRPr="000C0BFD" w:rsidRDefault="001C4085" w:rsidP="00E162A4">
      <w:pPr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2"/>
        </w:rPr>
        <w:t>Supplemental Table</w:t>
      </w:r>
      <w:r w:rsidR="00E82DE2" w:rsidRPr="00E82DE2">
        <w:rPr>
          <w:rFonts w:ascii="Times New Roman" w:hAnsi="Times New Roman" w:cs="Times New Roman"/>
          <w:b/>
          <w:sz w:val="22"/>
        </w:rPr>
        <w:t xml:space="preserve"> </w:t>
      </w:r>
      <w:r w:rsidR="00E162A4">
        <w:rPr>
          <w:rFonts w:ascii="Times New Roman" w:hAnsi="Times New Roman" w:cs="Times New Roman"/>
          <w:b/>
          <w:sz w:val="22"/>
        </w:rPr>
        <w:t>1</w:t>
      </w:r>
      <w:r w:rsidR="00E162A4" w:rsidRPr="000C0BFD">
        <w:rPr>
          <w:rFonts w:ascii="Times New Roman" w:hAnsi="Times New Roman" w:cs="Times New Roman"/>
          <w:b/>
          <w:sz w:val="22"/>
        </w:rPr>
        <w:t xml:space="preserve">. </w:t>
      </w:r>
      <w:r w:rsidR="00E162A4" w:rsidRPr="000C0BFD">
        <w:rPr>
          <w:rFonts w:ascii="Times New Roman" w:eastAsia="ＭＳ 明朝" w:hAnsi="Times New Roman" w:cs="Times New Roman"/>
          <w:b/>
          <w:bCs/>
          <w:color w:val="000000" w:themeColor="text1"/>
          <w:kern w:val="24"/>
          <w:sz w:val="22"/>
        </w:rPr>
        <w:t xml:space="preserve"> </w:t>
      </w:r>
      <w:r w:rsidR="00E162A4" w:rsidRPr="000C0BFD">
        <w:rPr>
          <w:rFonts w:ascii="Times New Roman" w:hAnsi="Times New Roman" w:cs="Times New Roman"/>
          <w:b/>
          <w:bCs/>
          <w:sz w:val="22"/>
        </w:rPr>
        <w:t>Baseline characteristics (divided by baseline eGFR) (n=81).</w:t>
      </w:r>
    </w:p>
    <w:tbl>
      <w:tblPr>
        <w:tblStyle w:val="1"/>
        <w:tblW w:w="9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78"/>
        <w:gridCol w:w="1878"/>
        <w:gridCol w:w="1878"/>
      </w:tblGrid>
      <w:tr w:rsidR="00E162A4" w:rsidRPr="000C0BFD" w:rsidTr="0065318C">
        <w:trPr>
          <w:trHeight w:val="49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2A4" w:rsidRPr="000C0BFD" w:rsidRDefault="00E162A4" w:rsidP="0065318C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Group 1 n=40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Group 2 n=41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P value</w:t>
            </w:r>
          </w:p>
        </w:tc>
      </w:tr>
      <w:tr w:rsidR="00E162A4" w:rsidRPr="000C0BFD" w:rsidTr="0065318C">
        <w:trPr>
          <w:trHeight w:val="122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Body weight (kg)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80.8±19.3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81.8±19.7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0.83</w:t>
            </w:r>
          </w:p>
        </w:tc>
      </w:tr>
      <w:tr w:rsidR="00E162A4" w:rsidRPr="000C0BFD" w:rsidTr="0065318C">
        <w:trPr>
          <w:trHeight w:val="321"/>
        </w:trPr>
        <w:tc>
          <w:tcPr>
            <w:tcW w:w="3686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Body mass index (kg/m</w:t>
            </w:r>
            <w:r w:rsidRPr="000C0BFD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0C0BF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29.7±4.95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30.2±5.51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0.71</w:t>
            </w:r>
          </w:p>
        </w:tc>
      </w:tr>
      <w:tr w:rsidR="00E162A4" w:rsidRPr="000C0BFD" w:rsidTr="0065318C">
        <w:trPr>
          <w:trHeight w:val="386"/>
        </w:trPr>
        <w:tc>
          <w:tcPr>
            <w:tcW w:w="3686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HbA1c (%)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8.30±1.27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8.28±1.13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0.93</w:t>
            </w:r>
          </w:p>
        </w:tc>
      </w:tr>
      <w:tr w:rsidR="00E162A4" w:rsidRPr="000C0BFD" w:rsidTr="0065318C">
        <w:tc>
          <w:tcPr>
            <w:tcW w:w="3686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BUN (mg/dl)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17.4±4.44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12.7±2.95</w:t>
            </w:r>
            <w:r w:rsidRPr="000C0BFD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&lt;0.0001*</w:t>
            </w:r>
          </w:p>
        </w:tc>
      </w:tr>
      <w:tr w:rsidR="00E162A4" w:rsidRPr="000C0BFD" w:rsidTr="0065318C">
        <w:tc>
          <w:tcPr>
            <w:tcW w:w="3686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Cre (mg/dl)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0.84±0.19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0.62±0.16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&lt;0.0001*</w:t>
            </w:r>
          </w:p>
        </w:tc>
      </w:tr>
      <w:tr w:rsidR="00E162A4" w:rsidRPr="000C0BFD" w:rsidTr="0065318C">
        <w:tc>
          <w:tcPr>
            <w:tcW w:w="3686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eGFR (mL/min/1.73</w:t>
            </w:r>
            <w:r w:rsidR="00A12D6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C0BFD">
              <w:rPr>
                <w:rFonts w:ascii="Times New Roman" w:hAnsi="Times New Roman" w:cs="Times New Roman"/>
                <w:sz w:val="22"/>
              </w:rPr>
              <w:t>m</w:t>
            </w:r>
            <w:r w:rsidRPr="000C0BFD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0C0BF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65.6±11.2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101±24.3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&lt;0.0001*</w:t>
            </w:r>
          </w:p>
        </w:tc>
      </w:tr>
      <w:tr w:rsidR="00E162A4" w:rsidRPr="000C0BFD" w:rsidTr="0065318C">
        <w:tc>
          <w:tcPr>
            <w:tcW w:w="3686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CCr (mL/min)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103±36.8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164±45.0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&lt;0.0001*</w:t>
            </w:r>
          </w:p>
        </w:tc>
      </w:tr>
      <w:tr w:rsidR="00E162A4" w:rsidRPr="000C0BFD" w:rsidTr="0065318C">
        <w:trPr>
          <w:trHeight w:val="70"/>
        </w:trPr>
        <w:tc>
          <w:tcPr>
            <w:tcW w:w="3686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LDL-C (mg/dl)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102±32.2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109±32.1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0.31</w:t>
            </w:r>
          </w:p>
        </w:tc>
      </w:tr>
      <w:tr w:rsidR="00E162A4" w:rsidRPr="000C0BFD" w:rsidTr="0065318C">
        <w:trPr>
          <w:trHeight w:val="70"/>
        </w:trPr>
        <w:tc>
          <w:tcPr>
            <w:tcW w:w="3686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HDL-C (mg/dl)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49.3±15.3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51.4±12.7</w:t>
            </w:r>
            <w:r w:rsidRPr="000C0BFD">
              <w:rPr>
                <w:rFonts w:ascii="Times New Roman" w:hAnsi="Times New Roman" w:cs="Times New Roman"/>
                <w:sz w:val="22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0.50</w:t>
            </w:r>
          </w:p>
        </w:tc>
      </w:tr>
      <w:tr w:rsidR="00E162A4" w:rsidRPr="000C0BFD" w:rsidTr="0065318C">
        <w:trPr>
          <w:trHeight w:val="70"/>
        </w:trPr>
        <w:tc>
          <w:tcPr>
            <w:tcW w:w="3686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TG (mg/dl)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129 (98, 222)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161(118, 227)</w:t>
            </w:r>
          </w:p>
        </w:tc>
        <w:tc>
          <w:tcPr>
            <w:tcW w:w="1878" w:type="dxa"/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0.31</w:t>
            </w:r>
          </w:p>
        </w:tc>
      </w:tr>
      <w:tr w:rsidR="00E162A4" w:rsidRPr="000C0BFD" w:rsidTr="0065318C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UA (mg/dl)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5.68±1.13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5.42±1.44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E162A4" w:rsidRPr="000C0BFD" w:rsidRDefault="00E162A4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0.38</w:t>
            </w:r>
          </w:p>
        </w:tc>
      </w:tr>
    </w:tbl>
    <w:p w:rsidR="00E162A4" w:rsidRPr="000C0BFD" w:rsidRDefault="00E162A4" w:rsidP="00E162A4">
      <w:pPr>
        <w:rPr>
          <w:rFonts w:ascii="Times New Roman" w:hAnsi="Times New Roman" w:cs="Times New Roman"/>
          <w:sz w:val="22"/>
        </w:rPr>
      </w:pPr>
      <w:r w:rsidRPr="000C0BFD">
        <w:rPr>
          <w:rFonts w:ascii="Times New Roman" w:hAnsi="Times New Roman" w:cs="Times New Roman"/>
          <w:sz w:val="22"/>
        </w:rPr>
        <w:t xml:space="preserve">Mean ± standard deviation or medians (25th and 75th percentiles). CCr was calculated by Cockcroft &amp; Gault equation. </w:t>
      </w:r>
    </w:p>
    <w:p w:rsidR="00E162A4" w:rsidRPr="000C0BFD" w:rsidRDefault="00E162A4" w:rsidP="00E162A4">
      <w:pPr>
        <w:rPr>
          <w:rFonts w:ascii="Times New Roman" w:hAnsi="Times New Roman" w:cs="Times New Roman"/>
          <w:sz w:val="22"/>
        </w:rPr>
      </w:pPr>
      <w:r w:rsidRPr="000C0BFD">
        <w:rPr>
          <w:rFonts w:ascii="Times New Roman" w:hAnsi="Times New Roman" w:cs="Times New Roman"/>
          <w:sz w:val="22"/>
        </w:rPr>
        <w:t>P value were determined by paired t-test or Wilcoxon rank sum test.</w:t>
      </w:r>
    </w:p>
    <w:p w:rsidR="00E162A4" w:rsidRPr="000C0BFD" w:rsidRDefault="00E162A4" w:rsidP="00E162A4">
      <w:pPr>
        <w:rPr>
          <w:rFonts w:ascii="Times New Roman" w:hAnsi="Times New Roman" w:cs="Times New Roman"/>
          <w:sz w:val="22"/>
        </w:rPr>
      </w:pPr>
      <w:r w:rsidRPr="000C0BFD">
        <w:rPr>
          <w:rFonts w:ascii="Times New Roman" w:hAnsi="Times New Roman" w:cs="Times New Roman"/>
          <w:sz w:val="22"/>
        </w:rPr>
        <w:t>Group 1: eGFR</w:t>
      </w:r>
      <w:r w:rsidR="00555BB1">
        <w:rPr>
          <w:rFonts w:ascii="Times New Roman" w:hAnsi="Times New Roman" w:cs="Times New Roman"/>
          <w:sz w:val="22"/>
        </w:rPr>
        <w:t xml:space="preserve"> </w:t>
      </w:r>
      <w:r w:rsidR="00555BB1" w:rsidRPr="00292E94">
        <w:rPr>
          <w:rFonts w:ascii="Times New Roman" w:hAnsi="Times New Roman" w:cs="Times New Roman"/>
          <w:b/>
          <w:color w:val="0000FF"/>
          <w:sz w:val="22"/>
        </w:rPr>
        <w:t>&lt;</w:t>
      </w:r>
      <w:r w:rsidR="00555BB1">
        <w:rPr>
          <w:rFonts w:ascii="Times New Roman" w:hAnsi="Times New Roman" w:cs="Times New Roman"/>
          <w:b/>
          <w:color w:val="0000FF"/>
          <w:sz w:val="22"/>
        </w:rPr>
        <w:t xml:space="preserve"> </w:t>
      </w:r>
      <w:r w:rsidRPr="000C0BFD">
        <w:rPr>
          <w:rFonts w:ascii="Times New Roman" w:hAnsi="Times New Roman" w:cs="Times New Roman"/>
          <w:sz w:val="22"/>
        </w:rPr>
        <w:t>80.0 (mL/min/1.73</w:t>
      </w:r>
      <w:r w:rsidR="00555BB1">
        <w:rPr>
          <w:rFonts w:ascii="Times New Roman" w:hAnsi="Times New Roman" w:cs="Times New Roman"/>
          <w:sz w:val="22"/>
        </w:rPr>
        <w:t xml:space="preserve"> </w:t>
      </w:r>
      <w:r w:rsidRPr="000C0BFD">
        <w:rPr>
          <w:rFonts w:ascii="Times New Roman" w:hAnsi="Times New Roman" w:cs="Times New Roman"/>
          <w:sz w:val="22"/>
        </w:rPr>
        <w:t>m</w:t>
      </w:r>
      <w:r w:rsidRPr="000C0BFD">
        <w:rPr>
          <w:rFonts w:ascii="Times New Roman" w:hAnsi="Times New Roman" w:cs="Times New Roman"/>
          <w:sz w:val="22"/>
          <w:vertAlign w:val="superscript"/>
        </w:rPr>
        <w:t>2</w:t>
      </w:r>
      <w:r w:rsidRPr="000C0BFD">
        <w:rPr>
          <w:rFonts w:ascii="Times New Roman" w:hAnsi="Times New Roman" w:cs="Times New Roman"/>
          <w:sz w:val="22"/>
        </w:rPr>
        <w:t>), Group 2: eGFR</w:t>
      </w:r>
      <w:r w:rsidR="00555BB1">
        <w:rPr>
          <w:rFonts w:ascii="ＭＳ 明朝" w:eastAsia="ＭＳ 明朝" w:hAnsi="ＭＳ 明朝" w:cs="ＭＳ 明朝"/>
          <w:sz w:val="22"/>
        </w:rPr>
        <w:t xml:space="preserve"> </w:t>
      </w:r>
      <w:r w:rsidR="00555BB1" w:rsidRPr="00E653B8">
        <w:rPr>
          <w:rFonts w:ascii="Times New Roman" w:hAnsi="Times New Roman" w:cs="Times New Roman"/>
          <w:sz w:val="22"/>
        </w:rPr>
        <w:t>≥</w:t>
      </w:r>
      <w:r w:rsidR="00555BB1">
        <w:rPr>
          <w:rFonts w:ascii="Times New Roman" w:hAnsi="Times New Roman" w:cs="Times New Roman"/>
          <w:sz w:val="22"/>
        </w:rPr>
        <w:t xml:space="preserve"> </w:t>
      </w:r>
      <w:r w:rsidRPr="000C0BFD">
        <w:rPr>
          <w:rFonts w:ascii="Times New Roman" w:hAnsi="Times New Roman" w:cs="Times New Roman"/>
          <w:sz w:val="22"/>
        </w:rPr>
        <w:t>80.0 (mL/min/1.73</w:t>
      </w:r>
      <w:r w:rsidR="00555BB1">
        <w:rPr>
          <w:rFonts w:ascii="Times New Roman" w:hAnsi="Times New Roman" w:cs="Times New Roman"/>
          <w:sz w:val="22"/>
        </w:rPr>
        <w:t xml:space="preserve"> </w:t>
      </w:r>
      <w:r w:rsidRPr="000C0BFD">
        <w:rPr>
          <w:rFonts w:ascii="Times New Roman" w:hAnsi="Times New Roman" w:cs="Times New Roman"/>
          <w:sz w:val="22"/>
        </w:rPr>
        <w:t>m</w:t>
      </w:r>
      <w:r w:rsidRPr="000C0BFD">
        <w:rPr>
          <w:rFonts w:ascii="Times New Roman" w:hAnsi="Times New Roman" w:cs="Times New Roman"/>
          <w:sz w:val="22"/>
          <w:vertAlign w:val="superscript"/>
        </w:rPr>
        <w:t>2</w:t>
      </w:r>
      <w:r w:rsidRPr="000C0BFD">
        <w:rPr>
          <w:rFonts w:ascii="Times New Roman" w:hAnsi="Times New Roman" w:cs="Times New Roman"/>
          <w:sz w:val="22"/>
        </w:rPr>
        <w:t>)</w:t>
      </w:r>
    </w:p>
    <w:p w:rsidR="00983059" w:rsidRDefault="00983059"/>
    <w:p w:rsidR="00373857" w:rsidRDefault="00373857"/>
    <w:p w:rsidR="00373857" w:rsidRDefault="00373857"/>
    <w:p w:rsidR="00373857" w:rsidRDefault="00373857"/>
    <w:p w:rsidR="00373857" w:rsidRDefault="00373857"/>
    <w:p w:rsidR="00373857" w:rsidRDefault="00373857"/>
    <w:p w:rsidR="00373857" w:rsidRDefault="00373857"/>
    <w:p w:rsidR="00D22495" w:rsidRPr="00D22495" w:rsidRDefault="001C4085" w:rsidP="00D22495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lastRenderedPageBreak/>
        <w:t>Supplemental Table</w:t>
      </w:r>
      <w:r w:rsidR="00E82DE2" w:rsidRPr="00E82DE2">
        <w:rPr>
          <w:rFonts w:ascii="Times New Roman" w:hAnsi="Times New Roman" w:cs="Times New Roman"/>
          <w:b/>
          <w:sz w:val="22"/>
        </w:rPr>
        <w:t xml:space="preserve"> </w:t>
      </w:r>
      <w:r w:rsidR="00E82DE2">
        <w:rPr>
          <w:rFonts w:ascii="Times New Roman" w:hAnsi="Times New Roman" w:cs="Times New Roman"/>
          <w:b/>
          <w:sz w:val="22"/>
        </w:rPr>
        <w:t>2</w:t>
      </w:r>
      <w:r w:rsidR="00373857">
        <w:rPr>
          <w:rFonts w:ascii="Times New Roman" w:hAnsi="Times New Roman" w:cs="Times New Roman"/>
          <w:b/>
          <w:sz w:val="22"/>
        </w:rPr>
        <w:t>.</w:t>
      </w:r>
      <w:r w:rsidR="00D22495">
        <w:rPr>
          <w:rFonts w:ascii="Times New Roman" w:hAnsi="Times New Roman" w:cs="Times New Roman" w:hint="eastAsia"/>
          <w:b/>
          <w:sz w:val="22"/>
        </w:rPr>
        <w:t xml:space="preserve"> </w:t>
      </w:r>
      <w:r w:rsidR="00D22495" w:rsidRPr="000C0BFD">
        <w:rPr>
          <w:rFonts w:ascii="Times New Roman" w:hAnsi="Times New Roman" w:cs="Times New Roman"/>
          <w:b/>
          <w:sz w:val="22"/>
        </w:rPr>
        <w:t xml:space="preserve">Mean changes from baseline in glycemic control, blood pressure, lipid profile, and renal function in patients receiving </w:t>
      </w:r>
      <w:r w:rsidR="00D22495">
        <w:rPr>
          <w:rFonts w:ascii="Times New Roman" w:hAnsi="Times New Roman" w:cs="Times New Roman" w:hint="eastAsia"/>
          <w:b/>
          <w:sz w:val="22"/>
        </w:rPr>
        <w:t>SGLT-2 inhibitors</w:t>
      </w:r>
      <w:r w:rsidR="00D22495" w:rsidRPr="000C0BFD">
        <w:rPr>
          <w:rFonts w:ascii="Times New Roman" w:hAnsi="Times New Roman" w:cs="Times New Roman"/>
          <w:b/>
          <w:sz w:val="22"/>
        </w:rPr>
        <w:t xml:space="preserve"> for 4 weeks (n=23).</w:t>
      </w:r>
    </w:p>
    <w:tbl>
      <w:tblPr>
        <w:tblStyle w:val="1"/>
        <w:tblW w:w="12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2410"/>
        <w:gridCol w:w="2268"/>
        <w:gridCol w:w="1985"/>
      </w:tblGrid>
      <w:tr w:rsidR="00D22495" w:rsidRPr="000C0BFD" w:rsidTr="0065318C">
        <w:trPr>
          <w:trHeight w:val="492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495" w:rsidRPr="000C0BFD" w:rsidRDefault="00D22495" w:rsidP="0065318C">
            <w:pPr>
              <w:spacing w:line="200" w:lineRule="exact"/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standard value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baseline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4 weeks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P-value</w:t>
            </w:r>
          </w:p>
        </w:tc>
      </w:tr>
      <w:tr w:rsidR="00D22495" w:rsidRPr="000C0BFD" w:rsidTr="0065318C">
        <w:trPr>
          <w:trHeight w:val="122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Body weight (kg)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82.2±15.4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81.9±15.8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0.54</w:t>
            </w:r>
          </w:p>
        </w:tc>
      </w:tr>
      <w:tr w:rsidR="00D22495" w:rsidRPr="000C0BFD" w:rsidTr="0065318C">
        <w:trPr>
          <w:trHeight w:val="321"/>
        </w:trPr>
        <w:tc>
          <w:tcPr>
            <w:tcW w:w="3686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Body mass index (kg/m</w:t>
            </w:r>
            <w:r w:rsidRPr="000C0BFD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0C0BF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29.0±3.41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28.9±3.33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0.44</w:t>
            </w:r>
          </w:p>
        </w:tc>
      </w:tr>
      <w:tr w:rsidR="00D22495" w:rsidRPr="000C0BFD" w:rsidTr="0065318C">
        <w:trPr>
          <w:trHeight w:val="386"/>
        </w:trPr>
        <w:tc>
          <w:tcPr>
            <w:tcW w:w="3686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HbA1c (%)</w:t>
            </w:r>
          </w:p>
        </w:tc>
        <w:tc>
          <w:tcPr>
            <w:tcW w:w="1984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8.4 (7.3, 9.6)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7.8 (6.9, 8.5)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&lt;0.0001*</w:t>
            </w:r>
          </w:p>
        </w:tc>
      </w:tr>
      <w:tr w:rsidR="00D22495" w:rsidRPr="000C0BFD" w:rsidTr="0065318C">
        <w:tc>
          <w:tcPr>
            <w:tcW w:w="3686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eGFR (mL/min/1.73</w:t>
            </w:r>
            <w:r w:rsidR="00A12D6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C0BFD">
              <w:rPr>
                <w:rFonts w:ascii="Times New Roman" w:hAnsi="Times New Roman" w:cs="Times New Roman"/>
                <w:sz w:val="22"/>
              </w:rPr>
              <w:t>m</w:t>
            </w:r>
            <w:r w:rsidRPr="000C0BFD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0C0BF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78.5 (66.4, 88.4)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74.3 (68.0, 79.0)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0.012*</w:t>
            </w:r>
          </w:p>
        </w:tc>
      </w:tr>
      <w:tr w:rsidR="00D22495" w:rsidRPr="000C0BFD" w:rsidTr="0065318C">
        <w:tc>
          <w:tcPr>
            <w:tcW w:w="3686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CCr (mL/min)</w:t>
            </w:r>
          </w:p>
        </w:tc>
        <w:tc>
          <w:tcPr>
            <w:tcW w:w="1984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125 (98.2, 149)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118 (92.0, 143)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0.010*</w:t>
            </w:r>
          </w:p>
        </w:tc>
      </w:tr>
      <w:tr w:rsidR="00D22495" w:rsidRPr="000C0BFD" w:rsidTr="0065318C">
        <w:tc>
          <w:tcPr>
            <w:tcW w:w="3686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SBP (mmHg)</w:t>
            </w:r>
          </w:p>
        </w:tc>
        <w:tc>
          <w:tcPr>
            <w:tcW w:w="1984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135±18.4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131±15.5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0.062</w:t>
            </w:r>
          </w:p>
        </w:tc>
      </w:tr>
      <w:tr w:rsidR="00D22495" w:rsidRPr="000C0BFD" w:rsidTr="0065318C">
        <w:trPr>
          <w:trHeight w:val="70"/>
        </w:trPr>
        <w:tc>
          <w:tcPr>
            <w:tcW w:w="3686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DBP (mmHg)</w:t>
            </w:r>
          </w:p>
        </w:tc>
        <w:tc>
          <w:tcPr>
            <w:tcW w:w="1984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82.5±13.6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81.6±11.4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0.63</w:t>
            </w:r>
          </w:p>
        </w:tc>
      </w:tr>
      <w:tr w:rsidR="00D22495" w:rsidRPr="000C0BFD" w:rsidTr="0065318C">
        <w:trPr>
          <w:trHeight w:val="70"/>
        </w:trPr>
        <w:tc>
          <w:tcPr>
            <w:tcW w:w="3686" w:type="dxa"/>
            <w:vAlign w:val="center"/>
          </w:tcPr>
          <w:p w:rsidR="00D22495" w:rsidRPr="000C0BFD" w:rsidRDefault="00D22495" w:rsidP="0065318C">
            <w:pPr>
              <w:pStyle w:val="Web"/>
              <w:jc w:val="both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 w:rsidRPr="000C0BFD">
              <w:rPr>
                <w:rFonts w:ascii="Times New Roman" w:hAnsi="Times New Roman" w:cs="Times New Roman"/>
                <w:kern w:val="24"/>
                <w:sz w:val="22"/>
                <w:szCs w:val="22"/>
              </w:rPr>
              <w:t>LDL-C (mg/dl)</w:t>
            </w:r>
          </w:p>
        </w:tc>
        <w:tc>
          <w:tcPr>
            <w:tcW w:w="1984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83.6 (72.2, 113)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75.2 (66, 87.6)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0.12</w:t>
            </w:r>
          </w:p>
        </w:tc>
      </w:tr>
      <w:tr w:rsidR="00D22495" w:rsidRPr="000C0BFD" w:rsidTr="0065318C">
        <w:trPr>
          <w:trHeight w:val="70"/>
        </w:trPr>
        <w:tc>
          <w:tcPr>
            <w:tcW w:w="3686" w:type="dxa"/>
            <w:vAlign w:val="center"/>
          </w:tcPr>
          <w:p w:rsidR="00D22495" w:rsidRPr="000C0BFD" w:rsidRDefault="00D22495" w:rsidP="0065318C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0BFD">
              <w:rPr>
                <w:rFonts w:ascii="Times New Roman" w:hAnsi="Times New Roman" w:cs="Times New Roman"/>
                <w:sz w:val="22"/>
                <w:szCs w:val="22"/>
              </w:rPr>
              <w:t>HDL-C (mg/dl)</w:t>
            </w:r>
          </w:p>
        </w:tc>
        <w:tc>
          <w:tcPr>
            <w:tcW w:w="1984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50.0±14.1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52.0±11.6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0.14</w:t>
            </w:r>
          </w:p>
        </w:tc>
      </w:tr>
      <w:tr w:rsidR="00D22495" w:rsidRPr="000C0BFD" w:rsidTr="0065318C">
        <w:trPr>
          <w:trHeight w:val="70"/>
        </w:trPr>
        <w:tc>
          <w:tcPr>
            <w:tcW w:w="3686" w:type="dxa"/>
            <w:vAlign w:val="center"/>
          </w:tcPr>
          <w:p w:rsidR="00D22495" w:rsidRPr="000C0BFD" w:rsidRDefault="00D22495" w:rsidP="0065318C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0BFD">
              <w:rPr>
                <w:rFonts w:ascii="Times New Roman" w:hAnsi="Times New Roman" w:cs="Times New Roman"/>
                <w:sz w:val="22"/>
                <w:szCs w:val="22"/>
              </w:rPr>
              <w:t>TG (mg/dl)</w:t>
            </w:r>
          </w:p>
        </w:tc>
        <w:tc>
          <w:tcPr>
            <w:tcW w:w="1984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158 (95, 219)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169 (94, 225)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0.81</w:t>
            </w:r>
          </w:p>
        </w:tc>
      </w:tr>
      <w:tr w:rsidR="00D22495" w:rsidRPr="000C0BFD" w:rsidTr="0065318C">
        <w:trPr>
          <w:trHeight w:val="70"/>
        </w:trPr>
        <w:tc>
          <w:tcPr>
            <w:tcW w:w="3686" w:type="dxa"/>
            <w:vAlign w:val="center"/>
          </w:tcPr>
          <w:p w:rsidR="00D22495" w:rsidRPr="000C0BFD" w:rsidRDefault="00D22495" w:rsidP="0065318C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0BFD">
              <w:rPr>
                <w:rFonts w:ascii="Times New Roman" w:hAnsi="Times New Roman" w:cs="Times New Roman"/>
                <w:kern w:val="24"/>
                <w:sz w:val="22"/>
                <w:szCs w:val="22"/>
              </w:rPr>
              <w:t>UA (mg/dl)</w:t>
            </w:r>
          </w:p>
        </w:tc>
        <w:tc>
          <w:tcPr>
            <w:tcW w:w="1984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5.81±1.43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5.12±1.30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0.0018*</w:t>
            </w:r>
          </w:p>
        </w:tc>
      </w:tr>
      <w:tr w:rsidR="00D22495" w:rsidRPr="000C0BFD" w:rsidTr="0065318C">
        <w:trPr>
          <w:trHeight w:val="70"/>
        </w:trPr>
        <w:tc>
          <w:tcPr>
            <w:tcW w:w="3686" w:type="dxa"/>
            <w:vAlign w:val="center"/>
          </w:tcPr>
          <w:p w:rsidR="00D22495" w:rsidRPr="000C0BFD" w:rsidRDefault="00D22495" w:rsidP="0065318C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0BFD">
              <w:rPr>
                <w:rFonts w:ascii="Times New Roman" w:hAnsi="Times New Roman" w:cs="Times New Roman"/>
                <w:sz w:val="22"/>
                <w:szCs w:val="22"/>
              </w:rPr>
              <w:t>Urinary albumin (mg/g Cre)</w:t>
            </w:r>
          </w:p>
        </w:tc>
        <w:tc>
          <w:tcPr>
            <w:tcW w:w="1984" w:type="dxa"/>
            <w:vAlign w:val="center"/>
          </w:tcPr>
          <w:p w:rsidR="00D22495" w:rsidRPr="000C0BFD" w:rsidRDefault="00F86E93" w:rsidP="0065318C">
            <w:pPr>
              <w:rPr>
                <w:rFonts w:ascii="Times New Roman" w:hAnsi="Times New Roman" w:cs="Times New Roman"/>
                <w:sz w:val="22"/>
              </w:rPr>
            </w:pPr>
            <w:r w:rsidRPr="00583555">
              <w:rPr>
                <w:rFonts w:ascii="Times New Roman" w:hAnsi="Times New Roman" w:cs="Times New Roman"/>
                <w:sz w:val="22"/>
              </w:rPr>
              <w:t>≤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22495" w:rsidRPr="000C0BFD">
              <w:rPr>
                <w:rFonts w:ascii="Times New Roman" w:hAnsi="Times New Roman" w:cs="Times New Roman"/>
                <w:sz w:val="22"/>
              </w:rPr>
              <w:t>18.6</w:t>
            </w: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17.0 (6.90, 187)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13.1 (7.5, 94.9)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0.77</w:t>
            </w:r>
          </w:p>
        </w:tc>
      </w:tr>
      <w:tr w:rsidR="00D22495" w:rsidRPr="000C0BFD" w:rsidTr="0065318C">
        <w:trPr>
          <w:trHeight w:val="70"/>
        </w:trPr>
        <w:tc>
          <w:tcPr>
            <w:tcW w:w="3686" w:type="dxa"/>
            <w:vAlign w:val="center"/>
          </w:tcPr>
          <w:p w:rsidR="00D22495" w:rsidRPr="000C0BFD" w:rsidRDefault="00D22495" w:rsidP="0065318C">
            <w:pPr>
              <w:pStyle w:val="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0BFD">
              <w:rPr>
                <w:rFonts w:ascii="Times New Roman" w:hAnsi="Times New Roman" w:cs="Times New Roman"/>
                <w:sz w:val="22"/>
                <w:szCs w:val="22"/>
              </w:rPr>
              <w:t>Urinary NAG ‡ (U/g Cre)</w:t>
            </w:r>
          </w:p>
        </w:tc>
        <w:tc>
          <w:tcPr>
            <w:tcW w:w="1984" w:type="dxa"/>
            <w:vAlign w:val="center"/>
          </w:tcPr>
          <w:p w:rsidR="00D22495" w:rsidRPr="000C0BFD" w:rsidRDefault="00F86E93" w:rsidP="0065318C">
            <w:pPr>
              <w:rPr>
                <w:rFonts w:ascii="Times New Roman" w:hAnsi="Times New Roman" w:cs="Times New Roman"/>
                <w:sz w:val="22"/>
              </w:rPr>
            </w:pPr>
            <w:r w:rsidRPr="00583555">
              <w:rPr>
                <w:rFonts w:ascii="Times New Roman" w:hAnsi="Times New Roman" w:cs="Times New Roman"/>
                <w:sz w:val="22"/>
              </w:rPr>
              <w:t>≤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22495" w:rsidRPr="000C0BFD">
              <w:rPr>
                <w:rFonts w:ascii="Times New Roman" w:hAnsi="Times New Roman" w:cs="Times New Roman"/>
                <w:sz w:val="22"/>
              </w:rPr>
              <w:t>5.6</w:t>
            </w: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6.02 (3.07, 8.99)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6.33 (5.20, 10.9)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0.053</w:t>
            </w:r>
          </w:p>
        </w:tc>
      </w:tr>
      <w:tr w:rsidR="00D22495" w:rsidRPr="000C0BFD" w:rsidTr="0065318C">
        <w:trPr>
          <w:trHeight w:val="70"/>
        </w:trPr>
        <w:tc>
          <w:tcPr>
            <w:tcW w:w="3686" w:type="dxa"/>
            <w:vAlign w:val="center"/>
          </w:tcPr>
          <w:p w:rsidR="00D22495" w:rsidRPr="000C0BFD" w:rsidRDefault="00D22495" w:rsidP="0065318C">
            <w:pPr>
              <w:pStyle w:val="Web"/>
              <w:jc w:val="both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 w:rsidRPr="000C0BFD">
              <w:rPr>
                <w:rFonts w:ascii="Times New Roman" w:hAnsi="Times New Roman" w:cs="Times New Roman"/>
                <w:kern w:val="24"/>
                <w:sz w:val="22"/>
                <w:szCs w:val="22"/>
              </w:rPr>
              <w:t>Urinary L-FABP § (µg/g Cre)</w:t>
            </w:r>
          </w:p>
        </w:tc>
        <w:tc>
          <w:tcPr>
            <w:tcW w:w="1984" w:type="dxa"/>
            <w:vAlign w:val="center"/>
          </w:tcPr>
          <w:p w:rsidR="00D22495" w:rsidRPr="000C0BFD" w:rsidRDefault="00F86E93" w:rsidP="0065318C">
            <w:pPr>
              <w:rPr>
                <w:rFonts w:ascii="Times New Roman" w:hAnsi="Times New Roman" w:cs="Times New Roman"/>
                <w:sz w:val="22"/>
              </w:rPr>
            </w:pPr>
            <w:r w:rsidRPr="00583555">
              <w:rPr>
                <w:rFonts w:ascii="Times New Roman" w:hAnsi="Times New Roman" w:cs="Times New Roman"/>
                <w:sz w:val="22"/>
              </w:rPr>
              <w:t>≤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22495" w:rsidRPr="000C0BFD">
              <w:rPr>
                <w:rFonts w:ascii="Times New Roman" w:hAnsi="Times New Roman" w:cs="Times New Roman"/>
                <w:sz w:val="22"/>
              </w:rPr>
              <w:t>8.4</w:t>
            </w: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2.70 (1.20, 5.80)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3.00 (1.90, 4.00)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0.10</w:t>
            </w:r>
          </w:p>
        </w:tc>
      </w:tr>
      <w:tr w:rsidR="00D22495" w:rsidRPr="000C0BFD" w:rsidTr="0065318C">
        <w:trPr>
          <w:trHeight w:val="70"/>
        </w:trPr>
        <w:tc>
          <w:tcPr>
            <w:tcW w:w="3686" w:type="dxa"/>
            <w:vAlign w:val="center"/>
          </w:tcPr>
          <w:p w:rsidR="00D22495" w:rsidRPr="000C0BFD" w:rsidRDefault="00D22495" w:rsidP="0065318C">
            <w:pPr>
              <w:pStyle w:val="Web"/>
              <w:jc w:val="both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 w:rsidRPr="000C0BFD">
              <w:rPr>
                <w:rFonts w:ascii="Times New Roman" w:hAnsi="Times New Roman" w:cs="Times New Roman"/>
                <w:kern w:val="24"/>
                <w:sz w:val="22"/>
                <w:szCs w:val="22"/>
              </w:rPr>
              <w:t>Urinary type</w:t>
            </w:r>
            <w:r w:rsidRPr="000C0BFD">
              <w:rPr>
                <w:rFonts w:ascii="Times New Roman" w:eastAsiaTheme="minorEastAsia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0C0BFD"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IV collagen </w:t>
            </w:r>
            <w:r w:rsidRPr="000C0BFD">
              <w:rPr>
                <w:rFonts w:ascii="Times New Roman" w:hAnsi="Times New Roman" w:cs="Times New Roman"/>
                <w:sz w:val="22"/>
                <w:szCs w:val="22"/>
              </w:rPr>
              <w:t>(µg/g Cre)</w:t>
            </w:r>
          </w:p>
        </w:tc>
        <w:tc>
          <w:tcPr>
            <w:tcW w:w="1984" w:type="dxa"/>
            <w:vAlign w:val="center"/>
          </w:tcPr>
          <w:p w:rsidR="00D22495" w:rsidRPr="000C0BFD" w:rsidRDefault="00F86E93" w:rsidP="0065318C">
            <w:pPr>
              <w:rPr>
                <w:rFonts w:ascii="Times New Roman" w:hAnsi="Times New Roman" w:cs="Times New Roman"/>
                <w:sz w:val="22"/>
              </w:rPr>
            </w:pPr>
            <w:r w:rsidRPr="00583555">
              <w:rPr>
                <w:rFonts w:ascii="Times New Roman" w:hAnsi="Times New Roman" w:cs="Times New Roman"/>
                <w:sz w:val="22"/>
              </w:rPr>
              <w:t>≤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22495" w:rsidRPr="000C0BFD">
              <w:rPr>
                <w:rFonts w:ascii="Times New Roman" w:hAnsi="Times New Roman" w:cs="Times New Roman"/>
                <w:sz w:val="22"/>
              </w:rPr>
              <w:t>7.3</w:t>
            </w:r>
          </w:p>
        </w:tc>
        <w:tc>
          <w:tcPr>
            <w:tcW w:w="2410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5.10 (1.60, 6.90)</w:t>
            </w:r>
          </w:p>
        </w:tc>
        <w:tc>
          <w:tcPr>
            <w:tcW w:w="2268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5.30 (3.80, 6.70)</w:t>
            </w:r>
          </w:p>
        </w:tc>
        <w:tc>
          <w:tcPr>
            <w:tcW w:w="1985" w:type="dxa"/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0.024*</w:t>
            </w:r>
          </w:p>
        </w:tc>
      </w:tr>
      <w:tr w:rsidR="00D22495" w:rsidRPr="000C0BFD" w:rsidTr="0065318C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22495" w:rsidRPr="000C0BFD" w:rsidRDefault="00D22495" w:rsidP="0065318C">
            <w:pPr>
              <w:pStyle w:val="Web"/>
              <w:jc w:val="both"/>
              <w:rPr>
                <w:rFonts w:ascii="Times New Roman" w:hAnsi="Times New Roman" w:cs="Times New Roman"/>
                <w:kern w:val="24"/>
                <w:sz w:val="22"/>
                <w:szCs w:val="22"/>
              </w:rPr>
            </w:pPr>
            <w:r w:rsidRPr="000C0BFD">
              <w:rPr>
                <w:rFonts w:ascii="Times New Roman" w:hAnsi="Times New Roman" w:cs="Times New Roman"/>
                <w:kern w:val="24"/>
                <w:sz w:val="22"/>
                <w:szCs w:val="22"/>
              </w:rPr>
              <w:t>Urinary</w:t>
            </w:r>
            <w:r w:rsidRPr="000C0BFD"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　</w:t>
            </w:r>
            <w:r w:rsidRPr="000C0BFD">
              <w:rPr>
                <w:rFonts w:ascii="Times New Roman" w:hAnsi="Times New Roman" w:cs="Times New Roman"/>
                <w:kern w:val="24"/>
                <w:sz w:val="22"/>
                <w:szCs w:val="22"/>
              </w:rPr>
              <w:t>β2MG ¶</w:t>
            </w:r>
            <w:r w:rsidRPr="000C0BFD">
              <w:rPr>
                <w:rFonts w:ascii="Times New Roman" w:hAnsi="Times New Roman" w:cs="Times New Roman"/>
                <w:kern w:val="24"/>
                <w:sz w:val="22"/>
                <w:szCs w:val="22"/>
              </w:rPr>
              <w:t xml:space="preserve">　</w:t>
            </w:r>
            <w:r w:rsidRPr="000C0BFD">
              <w:rPr>
                <w:rFonts w:ascii="Times New Roman" w:hAnsi="Times New Roman" w:cs="Times New Roman"/>
                <w:sz w:val="22"/>
                <w:szCs w:val="22"/>
              </w:rPr>
              <w:t>(µg/g Cre)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78.5 (40.0, 179)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92.6 (66.8, 173)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22495" w:rsidRPr="000C0BFD" w:rsidRDefault="00D22495" w:rsidP="0065318C">
            <w:pPr>
              <w:rPr>
                <w:rFonts w:ascii="Times New Roman" w:hAnsi="Times New Roman" w:cs="Times New Roman"/>
                <w:sz w:val="22"/>
              </w:rPr>
            </w:pPr>
            <w:r w:rsidRPr="000C0BFD">
              <w:rPr>
                <w:rFonts w:ascii="Times New Roman" w:hAnsi="Times New Roman" w:cs="Times New Roman"/>
                <w:sz w:val="22"/>
              </w:rPr>
              <w:t>0.57</w:t>
            </w:r>
          </w:p>
        </w:tc>
      </w:tr>
    </w:tbl>
    <w:p w:rsidR="00D22495" w:rsidRPr="005065A5" w:rsidRDefault="00D22495">
      <w:pPr>
        <w:rPr>
          <w:rFonts w:ascii="Times New Roman" w:hAnsi="Times New Roman" w:cs="Times New Roman"/>
          <w:b/>
          <w:sz w:val="22"/>
        </w:rPr>
      </w:pPr>
      <w:r w:rsidRPr="000C0BFD">
        <w:rPr>
          <w:rFonts w:ascii="Times New Roman" w:hAnsi="Times New Roman" w:cs="Times New Roman"/>
          <w:sz w:val="22"/>
        </w:rPr>
        <w:t>Mean ± standa</w:t>
      </w:r>
      <w:r w:rsidRPr="000C0BFD">
        <w:rPr>
          <w:rFonts w:ascii="Times New Roman" w:hAnsi="Times New Roman" w:cs="Times New Roman"/>
          <w:color w:val="000000" w:themeColor="text1"/>
          <w:sz w:val="22"/>
        </w:rPr>
        <w:t>rd deviation or</w:t>
      </w:r>
      <w:r w:rsidRPr="000C0BFD">
        <w:rPr>
          <w:rFonts w:ascii="Times New Roman" w:hAnsi="Times New Roman" w:cs="Times New Roman"/>
          <w:sz w:val="22"/>
        </w:rPr>
        <w:t xml:space="preserve"> medians (25th and 75th percentiles). CCr was calculated by Cockcroft &amp; Gault equation. † The reference value of β2 microglobulin was 11-253 μg/day in our hospital. We used the spot urine sample and the urinary excretion levels of β2 microglobulin were described as micrograms per gram of creatinine. P value were determined by paired t-test or Wilcoxon signed-rank test. ‡ NAG; N-acetyl-β-D-glucosaminidase, </w:t>
      </w:r>
      <w:r w:rsidRPr="000C0BFD">
        <w:rPr>
          <w:rFonts w:ascii="Times New Roman" w:hAnsi="Times New Roman" w:cs="Times New Roman"/>
          <w:kern w:val="24"/>
          <w:sz w:val="22"/>
        </w:rPr>
        <w:t xml:space="preserve">§ </w:t>
      </w:r>
      <w:r w:rsidRPr="000C0BFD">
        <w:rPr>
          <w:rFonts w:ascii="Times New Roman" w:hAnsi="Times New Roman" w:cs="Times New Roman"/>
          <w:sz w:val="22"/>
        </w:rPr>
        <w:t xml:space="preserve">L-FABP; Liver-type Fatty Acid Binding Protein, </w:t>
      </w:r>
      <w:r w:rsidRPr="000C0BFD">
        <w:rPr>
          <w:rFonts w:ascii="Times New Roman" w:hAnsi="Times New Roman" w:cs="Times New Roman"/>
          <w:kern w:val="24"/>
          <w:sz w:val="22"/>
        </w:rPr>
        <w:t xml:space="preserve">¶ </w:t>
      </w:r>
      <w:r w:rsidRPr="000C0BFD">
        <w:rPr>
          <w:rFonts w:ascii="Times New Roman" w:hAnsi="Times New Roman" w:cs="Times New Roman"/>
          <w:sz w:val="22"/>
        </w:rPr>
        <w:t>β2MG; β2 microglobulin.</w:t>
      </w:r>
    </w:p>
    <w:sectPr w:rsidR="00D22495" w:rsidRPr="005065A5" w:rsidSect="00DE7E4E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1F" w:rsidRDefault="00E92D1F" w:rsidP="00A12D62">
      <w:r>
        <w:separator/>
      </w:r>
    </w:p>
  </w:endnote>
  <w:endnote w:type="continuationSeparator" w:id="0">
    <w:p w:rsidR="00E92D1F" w:rsidRDefault="00E92D1F" w:rsidP="00A1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1F" w:rsidRDefault="00E92D1F" w:rsidP="00A12D62">
      <w:r>
        <w:separator/>
      </w:r>
    </w:p>
  </w:footnote>
  <w:footnote w:type="continuationSeparator" w:id="0">
    <w:p w:rsidR="00E92D1F" w:rsidRDefault="00E92D1F" w:rsidP="00A1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E2"/>
    <w:rsid w:val="00050364"/>
    <w:rsid w:val="00104A61"/>
    <w:rsid w:val="001C4085"/>
    <w:rsid w:val="00373857"/>
    <w:rsid w:val="004E4D0A"/>
    <w:rsid w:val="005065A5"/>
    <w:rsid w:val="0054501D"/>
    <w:rsid w:val="00555BB1"/>
    <w:rsid w:val="00734865"/>
    <w:rsid w:val="00806F6E"/>
    <w:rsid w:val="00983059"/>
    <w:rsid w:val="00A12D62"/>
    <w:rsid w:val="00BA66E2"/>
    <w:rsid w:val="00C90BE2"/>
    <w:rsid w:val="00CC6481"/>
    <w:rsid w:val="00D22495"/>
    <w:rsid w:val="00DE7E4E"/>
    <w:rsid w:val="00E162A4"/>
    <w:rsid w:val="00E82DE2"/>
    <w:rsid w:val="00E92D1F"/>
    <w:rsid w:val="00F8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2154C3-3CF2-4671-BD14-62ABD917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 淡色1"/>
    <w:basedOn w:val="a1"/>
    <w:uiPriority w:val="40"/>
    <w:rsid w:val="00E162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unhideWhenUsed/>
    <w:rsid w:val="00D22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2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D62"/>
  </w:style>
  <w:style w:type="paragraph" w:styleId="a5">
    <w:name w:val="footer"/>
    <w:basedOn w:val="a"/>
    <w:link w:val="a6"/>
    <w:uiPriority w:val="99"/>
    <w:unhideWhenUsed/>
    <w:rsid w:val="00A12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547C-B3B3-4BF8-B9FD-9D4476A3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Konishi</dc:creator>
  <cp:lastModifiedBy>Jun</cp:lastModifiedBy>
  <cp:revision>2</cp:revision>
  <dcterms:created xsi:type="dcterms:W3CDTF">2018-09-07T04:53:00Z</dcterms:created>
  <dcterms:modified xsi:type="dcterms:W3CDTF">2018-09-07T04:53:00Z</dcterms:modified>
</cp:coreProperties>
</file>